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731BE" w14:textId="77777777" w:rsidR="00F51128" w:rsidRPr="00F51128" w:rsidRDefault="00F51128" w:rsidP="00F51128">
      <w:pPr>
        <w:jc w:val="center"/>
        <w:rPr>
          <w:rFonts w:ascii="Arial" w:hAnsi="Arial" w:cs="Arial"/>
          <w:b/>
          <w:bCs/>
          <w:lang w:val="es-MX"/>
        </w:rPr>
      </w:pPr>
      <w:r w:rsidRPr="00F51128">
        <w:rPr>
          <w:rFonts w:ascii="Arial" w:hAnsi="Arial" w:cs="Arial"/>
          <w:b/>
          <w:bCs/>
          <w:lang w:val="es-MX"/>
        </w:rPr>
        <w:t>ENTREGA ANA PATY PERALTA PRÓTESIS OCULARES GRATUITAS</w:t>
      </w:r>
    </w:p>
    <w:p w14:paraId="588C17D8" w14:textId="77777777" w:rsidR="00F51128" w:rsidRPr="00F51128" w:rsidRDefault="00F51128" w:rsidP="00F51128">
      <w:pPr>
        <w:jc w:val="both"/>
        <w:rPr>
          <w:rFonts w:ascii="Arial" w:hAnsi="Arial" w:cs="Arial"/>
          <w:lang w:val="es-MX"/>
        </w:rPr>
      </w:pPr>
    </w:p>
    <w:p w14:paraId="117BA0CC" w14:textId="77777777" w:rsidR="00F51128" w:rsidRPr="00F51128" w:rsidRDefault="00F51128" w:rsidP="00F51128">
      <w:pPr>
        <w:jc w:val="both"/>
        <w:rPr>
          <w:rFonts w:ascii="Arial" w:hAnsi="Arial" w:cs="Arial"/>
          <w:lang w:val="es-MX"/>
        </w:rPr>
      </w:pPr>
      <w:r w:rsidRPr="00F51128">
        <w:rPr>
          <w:rFonts w:ascii="Arial" w:hAnsi="Arial" w:cs="Arial"/>
          <w:b/>
          <w:bCs/>
          <w:lang w:val="es-MX"/>
        </w:rPr>
        <w:t>Cancún, Q. R., a 16 de octubre de 2026.-</w:t>
      </w:r>
      <w:r w:rsidRPr="00F51128">
        <w:rPr>
          <w:rFonts w:ascii="Arial" w:hAnsi="Arial" w:cs="Arial"/>
          <w:lang w:val="es-MX"/>
        </w:rPr>
        <w:t xml:space="preserve"> La </w:t>
      </w:r>
      <w:proofErr w:type="gramStart"/>
      <w:r w:rsidRPr="00F51128">
        <w:rPr>
          <w:rFonts w:ascii="Arial" w:hAnsi="Arial" w:cs="Arial"/>
          <w:lang w:val="es-MX"/>
        </w:rPr>
        <w:t>Presidenta</w:t>
      </w:r>
      <w:proofErr w:type="gramEnd"/>
      <w:r w:rsidRPr="00F51128">
        <w:rPr>
          <w:rFonts w:ascii="Arial" w:hAnsi="Arial" w:cs="Arial"/>
          <w:lang w:val="es-MX"/>
        </w:rPr>
        <w:t xml:space="preserve"> Municipal, Ana Paty Peralta, atestiguó la segunda entrega del año de 98 prótesis oculares como parte del Programa Médico de esa especialidad, en beneficio de 95 pacientes de Benito Juárez, Cozumel, Lázaro Cárdenas, Playa del Carmen, Puerto Morelos, Bacalar, Felipe Carrillo Puerto, además de otros estados como Yucatán, Chiapas, Tabasco y Campeche. </w:t>
      </w:r>
    </w:p>
    <w:p w14:paraId="4ED47818" w14:textId="77777777" w:rsidR="00F51128" w:rsidRPr="00F51128" w:rsidRDefault="00F51128" w:rsidP="00F51128">
      <w:pPr>
        <w:jc w:val="both"/>
        <w:rPr>
          <w:rFonts w:ascii="Arial" w:hAnsi="Arial" w:cs="Arial"/>
          <w:lang w:val="es-MX"/>
        </w:rPr>
      </w:pPr>
    </w:p>
    <w:p w14:paraId="480FFD38" w14:textId="77777777" w:rsidR="00F51128" w:rsidRPr="00F51128" w:rsidRDefault="00F51128" w:rsidP="00F51128">
      <w:pPr>
        <w:jc w:val="both"/>
        <w:rPr>
          <w:rFonts w:ascii="Arial" w:hAnsi="Arial" w:cs="Arial"/>
          <w:lang w:val="es-MX"/>
        </w:rPr>
      </w:pPr>
      <w:r w:rsidRPr="00F51128">
        <w:rPr>
          <w:rFonts w:ascii="Arial" w:hAnsi="Arial" w:cs="Arial"/>
          <w:lang w:val="es-MX"/>
        </w:rPr>
        <w:t xml:space="preserve">“Es una estrategia que se hace de manera muy meticulosa porque cada una de las prótesis las hacen de manera artesanal y con mucha dedicación para cada uno de ustedes”, afirmó. </w:t>
      </w:r>
    </w:p>
    <w:p w14:paraId="287238A5" w14:textId="77777777" w:rsidR="00F51128" w:rsidRPr="00F51128" w:rsidRDefault="00F51128" w:rsidP="00F51128">
      <w:pPr>
        <w:jc w:val="both"/>
        <w:rPr>
          <w:rFonts w:ascii="Arial" w:hAnsi="Arial" w:cs="Arial"/>
          <w:lang w:val="es-MX"/>
        </w:rPr>
      </w:pPr>
    </w:p>
    <w:p w14:paraId="40F3C99D" w14:textId="77777777" w:rsidR="00F51128" w:rsidRPr="00F51128" w:rsidRDefault="00F51128" w:rsidP="00F51128">
      <w:pPr>
        <w:jc w:val="both"/>
        <w:rPr>
          <w:rFonts w:ascii="Arial" w:hAnsi="Arial" w:cs="Arial"/>
          <w:lang w:val="es-MX"/>
        </w:rPr>
      </w:pPr>
      <w:r w:rsidRPr="00F51128">
        <w:rPr>
          <w:rFonts w:ascii="Arial" w:hAnsi="Arial" w:cs="Arial"/>
          <w:lang w:val="es-MX"/>
        </w:rPr>
        <w:t xml:space="preserve">Acompañada por la directora del DIF Benito Juárez, Marisol Sendo Rodríguez, y al convivir de forma directa con las y los beneficiarios, la Primera Autoridad Municipal conoció algunas anécdotas y testimonios de su eficacia, como uno de las personas que lleva 17 años recibiendo su prótesis desde que tenía cinco años de edad, ya que se va adecuando conforme al crecimiento de su cuerpo. </w:t>
      </w:r>
    </w:p>
    <w:p w14:paraId="638A644D" w14:textId="77777777" w:rsidR="00F51128" w:rsidRPr="00F51128" w:rsidRDefault="00F51128" w:rsidP="00F51128">
      <w:pPr>
        <w:jc w:val="both"/>
        <w:rPr>
          <w:rFonts w:ascii="Arial" w:hAnsi="Arial" w:cs="Arial"/>
          <w:lang w:val="es-MX"/>
        </w:rPr>
      </w:pPr>
    </w:p>
    <w:p w14:paraId="4F36B6C3" w14:textId="77777777" w:rsidR="00F51128" w:rsidRPr="00F51128" w:rsidRDefault="00F51128" w:rsidP="00F51128">
      <w:pPr>
        <w:jc w:val="both"/>
        <w:rPr>
          <w:rFonts w:ascii="Arial" w:hAnsi="Arial" w:cs="Arial"/>
          <w:lang w:val="es-MX"/>
        </w:rPr>
      </w:pPr>
      <w:r w:rsidRPr="00F51128">
        <w:rPr>
          <w:rFonts w:ascii="Arial" w:hAnsi="Arial" w:cs="Arial"/>
          <w:lang w:val="es-MX"/>
        </w:rPr>
        <w:t>“Quienes hacen posible este gran apoyo son médicos de la Universidad Autónoma de México (UNAM), son creadores de este programa y no sería posible sin todo el equipo de nuestra gran institución que es el DIF”, afirmó y recordó que esa estrategia se implementa dos veces al año en marzo y octubre, desde 1991, es decir desde hace 27 años continuos.</w:t>
      </w:r>
    </w:p>
    <w:p w14:paraId="010E3A0D" w14:textId="77777777" w:rsidR="00F51128" w:rsidRPr="00F51128" w:rsidRDefault="00F51128" w:rsidP="00F51128">
      <w:pPr>
        <w:jc w:val="both"/>
        <w:rPr>
          <w:rFonts w:ascii="Arial" w:hAnsi="Arial" w:cs="Arial"/>
          <w:lang w:val="es-MX"/>
        </w:rPr>
      </w:pPr>
    </w:p>
    <w:p w14:paraId="19D5A4B8" w14:textId="77777777" w:rsidR="00F51128" w:rsidRPr="00F51128" w:rsidRDefault="00F51128" w:rsidP="00F51128">
      <w:pPr>
        <w:jc w:val="both"/>
        <w:rPr>
          <w:rFonts w:ascii="Arial" w:hAnsi="Arial" w:cs="Arial"/>
          <w:lang w:val="es-MX"/>
        </w:rPr>
      </w:pPr>
      <w:r w:rsidRPr="00F51128">
        <w:rPr>
          <w:rFonts w:ascii="Arial" w:hAnsi="Arial" w:cs="Arial"/>
          <w:lang w:val="es-MX"/>
        </w:rPr>
        <w:t xml:space="preserve">Ana Paty Peralta atestiguó la colocación de las prótesis, que en el sector privado tienen un costo estimado entre los 25 mil a 30 mil pesos, para mejorar la calidad de vida de quienes hayan perdido su globo ocular por alguna razón de accidente, infección, causa tumoral o congénita. </w:t>
      </w:r>
    </w:p>
    <w:p w14:paraId="341CEFD3" w14:textId="77777777" w:rsidR="00F51128" w:rsidRPr="00F51128" w:rsidRDefault="00F51128" w:rsidP="00F51128">
      <w:pPr>
        <w:jc w:val="both"/>
        <w:rPr>
          <w:rFonts w:ascii="Arial" w:hAnsi="Arial" w:cs="Arial"/>
          <w:lang w:val="es-MX"/>
        </w:rPr>
      </w:pPr>
    </w:p>
    <w:p w14:paraId="552953D8" w14:textId="77777777" w:rsidR="00F51128" w:rsidRPr="00F51128" w:rsidRDefault="00F51128" w:rsidP="00F51128">
      <w:pPr>
        <w:jc w:val="both"/>
        <w:rPr>
          <w:rFonts w:ascii="Arial" w:hAnsi="Arial" w:cs="Arial"/>
          <w:lang w:val="es-MX"/>
        </w:rPr>
      </w:pPr>
      <w:r w:rsidRPr="00F51128">
        <w:rPr>
          <w:rFonts w:ascii="Arial" w:hAnsi="Arial" w:cs="Arial"/>
          <w:lang w:val="es-MX"/>
        </w:rPr>
        <w:t xml:space="preserve">Se enfatizó </w:t>
      </w:r>
      <w:proofErr w:type="gramStart"/>
      <w:r w:rsidRPr="00F51128">
        <w:rPr>
          <w:rFonts w:ascii="Arial" w:hAnsi="Arial" w:cs="Arial"/>
          <w:lang w:val="es-MX"/>
        </w:rPr>
        <w:t>que</w:t>
      </w:r>
      <w:proofErr w:type="gramEnd"/>
      <w:r w:rsidRPr="00F51128">
        <w:rPr>
          <w:rFonts w:ascii="Arial" w:hAnsi="Arial" w:cs="Arial"/>
          <w:lang w:val="es-MX"/>
        </w:rPr>
        <w:t xml:space="preserve"> gracias a la suma de esfuerzos con empresas socialmente responsables para facilitar el hospedaje y los alimentos, la estrategia se lleva a cabo en dos fechas en el año para recibir a los galenos de la Coordinación del Programa Extramuros de Prótesis Oculares de la Especialidad en Prótesis Maxilofacial de la División de Estudios de Posgrado e Investigación </w:t>
      </w:r>
      <w:proofErr w:type="spellStart"/>
      <w:r w:rsidRPr="00F51128">
        <w:rPr>
          <w:rFonts w:ascii="Arial" w:hAnsi="Arial" w:cs="Arial"/>
          <w:lang w:val="es-MX"/>
        </w:rPr>
        <w:t>side</w:t>
      </w:r>
      <w:proofErr w:type="spellEnd"/>
      <w:r w:rsidRPr="00F51128">
        <w:rPr>
          <w:rFonts w:ascii="Arial" w:hAnsi="Arial" w:cs="Arial"/>
          <w:lang w:val="es-MX"/>
        </w:rPr>
        <w:t xml:space="preserve"> la Facultad de Odontología de la UNAM, a cargo del doctor Alejandro Benavides Ríos.</w:t>
      </w:r>
    </w:p>
    <w:p w14:paraId="2D827407" w14:textId="77777777" w:rsidR="00F51128" w:rsidRPr="00F51128" w:rsidRDefault="00F51128" w:rsidP="00F51128">
      <w:pPr>
        <w:jc w:val="both"/>
        <w:rPr>
          <w:rFonts w:ascii="Arial" w:hAnsi="Arial" w:cs="Arial"/>
          <w:lang w:val="es-MX"/>
        </w:rPr>
      </w:pPr>
    </w:p>
    <w:p w14:paraId="00A9F794" w14:textId="298FBB7B" w:rsidR="00F51128" w:rsidRPr="00F51128" w:rsidRDefault="00F51128" w:rsidP="00F51128">
      <w:pPr>
        <w:jc w:val="center"/>
        <w:rPr>
          <w:rFonts w:ascii="Arial" w:hAnsi="Arial" w:cs="Arial"/>
          <w:lang w:val="es-MX"/>
        </w:rPr>
      </w:pPr>
      <w:r w:rsidRPr="00F51128">
        <w:rPr>
          <w:rFonts w:ascii="Arial" w:hAnsi="Arial" w:cs="Arial"/>
          <w:lang w:val="es-MX"/>
        </w:rPr>
        <w:t>****</w:t>
      </w:r>
      <w:r>
        <w:rPr>
          <w:rFonts w:ascii="Arial" w:hAnsi="Arial" w:cs="Arial"/>
          <w:lang w:val="es-MX"/>
        </w:rPr>
        <w:t>********</w:t>
      </w:r>
    </w:p>
    <w:p w14:paraId="138BA3BD" w14:textId="77777777" w:rsidR="00F51128" w:rsidRPr="00F51128" w:rsidRDefault="00F51128" w:rsidP="00F51128">
      <w:pPr>
        <w:jc w:val="center"/>
        <w:rPr>
          <w:rFonts w:ascii="Arial" w:hAnsi="Arial" w:cs="Arial"/>
          <w:lang w:val="es-MX"/>
        </w:rPr>
      </w:pPr>
      <w:r w:rsidRPr="00F51128">
        <w:rPr>
          <w:rFonts w:ascii="Arial" w:hAnsi="Arial" w:cs="Arial"/>
          <w:lang w:val="es-MX"/>
        </w:rPr>
        <w:t>COMPLEMENTO INFORMATIVO</w:t>
      </w:r>
    </w:p>
    <w:p w14:paraId="6F153B43" w14:textId="77777777" w:rsidR="00F51128" w:rsidRPr="00F51128" w:rsidRDefault="00F51128" w:rsidP="00F51128">
      <w:pPr>
        <w:jc w:val="both"/>
        <w:rPr>
          <w:rFonts w:ascii="Arial" w:hAnsi="Arial" w:cs="Arial"/>
          <w:lang w:val="es-MX"/>
        </w:rPr>
      </w:pPr>
    </w:p>
    <w:p w14:paraId="1C8F6820" w14:textId="77777777" w:rsidR="00F51128" w:rsidRPr="00F51128" w:rsidRDefault="00F51128" w:rsidP="00F51128">
      <w:pPr>
        <w:jc w:val="both"/>
        <w:rPr>
          <w:rFonts w:ascii="Arial" w:hAnsi="Arial" w:cs="Arial"/>
          <w:lang w:val="es-MX"/>
        </w:rPr>
      </w:pPr>
      <w:r w:rsidRPr="00F51128">
        <w:rPr>
          <w:rFonts w:ascii="Arial" w:hAnsi="Arial" w:cs="Arial"/>
          <w:lang w:val="es-MX"/>
        </w:rPr>
        <w:t xml:space="preserve">NUMERALIAS: </w:t>
      </w:r>
    </w:p>
    <w:p w14:paraId="449A4959" w14:textId="77777777" w:rsidR="00F51128" w:rsidRPr="00F51128" w:rsidRDefault="00F51128" w:rsidP="00F51128">
      <w:pPr>
        <w:jc w:val="both"/>
        <w:rPr>
          <w:rFonts w:ascii="Arial" w:hAnsi="Arial" w:cs="Arial"/>
          <w:lang w:val="es-MX"/>
        </w:rPr>
      </w:pPr>
    </w:p>
    <w:p w14:paraId="6DFCBE3C" w14:textId="77777777" w:rsidR="00F51128" w:rsidRPr="00F51128" w:rsidRDefault="00F51128" w:rsidP="00F51128">
      <w:pPr>
        <w:jc w:val="both"/>
        <w:rPr>
          <w:rFonts w:ascii="Arial" w:hAnsi="Arial" w:cs="Arial"/>
          <w:lang w:val="es-MX"/>
        </w:rPr>
      </w:pPr>
      <w:r w:rsidRPr="00F51128">
        <w:rPr>
          <w:rFonts w:ascii="Arial" w:hAnsi="Arial" w:cs="Arial"/>
          <w:lang w:val="es-MX"/>
        </w:rPr>
        <w:lastRenderedPageBreak/>
        <w:t xml:space="preserve">233 prótesis en 2025 </w:t>
      </w:r>
    </w:p>
    <w:p w14:paraId="78EF5820" w14:textId="141AFB03" w:rsidR="005506FB" w:rsidRPr="00A5242B" w:rsidRDefault="00F51128" w:rsidP="00F51128">
      <w:pPr>
        <w:jc w:val="both"/>
        <w:rPr>
          <w:rFonts w:ascii="Arial" w:hAnsi="Arial" w:cs="Arial"/>
          <w:lang w:val="es-MX"/>
        </w:rPr>
      </w:pPr>
      <w:r w:rsidRPr="00F51128">
        <w:rPr>
          <w:rFonts w:ascii="Arial" w:hAnsi="Arial" w:cs="Arial"/>
          <w:lang w:val="es-MX"/>
        </w:rPr>
        <w:t>93 prótesis para 89 personas en marzo de 2026</w:t>
      </w:r>
    </w:p>
    <w:sectPr w:rsidR="005506FB" w:rsidRPr="00A5242B">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A5009" w14:textId="77777777" w:rsidR="00C4172F" w:rsidRDefault="00C4172F">
      <w:r>
        <w:separator/>
      </w:r>
    </w:p>
  </w:endnote>
  <w:endnote w:type="continuationSeparator" w:id="0">
    <w:p w14:paraId="2E4E1A79" w14:textId="77777777" w:rsidR="00C4172F" w:rsidRDefault="00C4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8789F" w14:textId="77777777" w:rsidR="00C4172F" w:rsidRDefault="00C4172F">
      <w:r>
        <w:separator/>
      </w:r>
    </w:p>
  </w:footnote>
  <w:footnote w:type="continuationSeparator" w:id="0">
    <w:p w14:paraId="6EEC4444" w14:textId="77777777" w:rsidR="00C4172F" w:rsidRDefault="00C41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644E0293"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w:t>
                          </w:r>
                          <w:r w:rsidR="00361626">
                            <w:rPr>
                              <w:rFonts w:cstheme="minorHAnsi"/>
                              <w:b/>
                              <w:bCs/>
                              <w:lang w:val="es-ES"/>
                            </w:rPr>
                            <w:t>1</w:t>
                          </w:r>
                          <w:r w:rsidR="00F51128">
                            <w:rPr>
                              <w:rFonts w:cstheme="minorHAnsi"/>
                              <w:b/>
                              <w:bCs/>
                              <w:lang w:val="es-ES"/>
                            </w:rPr>
                            <w:t>1</w:t>
                          </w:r>
                        </w:p>
                        <w:p w14:paraId="62CC4F7D" w14:textId="77777777" w:rsidR="0053410D" w:rsidRDefault="0053410D">
                          <w:pPr>
                            <w:rPr>
                              <w:rFonts w:asciiTheme="minorHAnsi" w:hAnsiTheme="minorHAnsi" w:cstheme="minorHAnsi"/>
                              <w:b/>
                              <w:bCs/>
                              <w:lang w:val="es-MX"/>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644E0293"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5506FB">
                      <w:rPr>
                        <w:rFonts w:cstheme="minorHAnsi"/>
                        <w:b/>
                        <w:bCs/>
                        <w:lang w:val="es-ES"/>
                      </w:rPr>
                      <w:t>8</w:t>
                    </w:r>
                    <w:r w:rsidR="00361626">
                      <w:rPr>
                        <w:rFonts w:cstheme="minorHAnsi"/>
                        <w:b/>
                        <w:bCs/>
                        <w:lang w:val="es-ES"/>
                      </w:rPr>
                      <w:t>1</w:t>
                    </w:r>
                    <w:r w:rsidR="00F51128">
                      <w:rPr>
                        <w:rFonts w:cstheme="minorHAnsi"/>
                        <w:b/>
                        <w:bCs/>
                        <w:lang w:val="es-ES"/>
                      </w:rPr>
                      <w:t>1</w:t>
                    </w:r>
                  </w:p>
                  <w:p w14:paraId="62CC4F7D" w14:textId="77777777" w:rsidR="0053410D" w:rsidRDefault="0053410D">
                    <w:pPr>
                      <w:rPr>
                        <w:rFonts w:asciiTheme="minorHAnsi" w:hAnsiTheme="minorHAnsi" w:cstheme="minorHAnsi"/>
                        <w:b/>
                        <w:bCs/>
                        <w:lang w:val="es-MX"/>
                      </w:rPr>
                    </w:pP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2367B"/>
    <w:multiLevelType w:val="hybridMultilevel"/>
    <w:tmpl w:val="9A68F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12986"/>
    <w:multiLevelType w:val="hybridMultilevel"/>
    <w:tmpl w:val="5E48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CA40E6"/>
    <w:multiLevelType w:val="hybridMultilevel"/>
    <w:tmpl w:val="D89A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9520BD"/>
    <w:multiLevelType w:val="hybridMultilevel"/>
    <w:tmpl w:val="605E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14C9E"/>
    <w:multiLevelType w:val="hybridMultilevel"/>
    <w:tmpl w:val="193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291FCE"/>
    <w:multiLevelType w:val="hybridMultilevel"/>
    <w:tmpl w:val="AF02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5"/>
  </w:num>
  <w:num w:numId="6" w16cid:durableId="150485768">
    <w:abstractNumId w:val="10"/>
  </w:num>
  <w:num w:numId="7" w16cid:durableId="345254133">
    <w:abstractNumId w:val="15"/>
  </w:num>
  <w:num w:numId="8" w16cid:durableId="1599173036">
    <w:abstractNumId w:val="3"/>
  </w:num>
  <w:num w:numId="9" w16cid:durableId="1068576282">
    <w:abstractNumId w:val="9"/>
  </w:num>
  <w:num w:numId="10" w16cid:durableId="720397381">
    <w:abstractNumId w:val="1"/>
  </w:num>
  <w:num w:numId="11" w16cid:durableId="34014749">
    <w:abstractNumId w:val="4"/>
  </w:num>
  <w:num w:numId="12" w16cid:durableId="134030964">
    <w:abstractNumId w:val="13"/>
  </w:num>
  <w:num w:numId="13" w16cid:durableId="1195850294">
    <w:abstractNumId w:val="8"/>
  </w:num>
  <w:num w:numId="14" w16cid:durableId="1163861080">
    <w:abstractNumId w:val="2"/>
  </w:num>
  <w:num w:numId="15" w16cid:durableId="38484230">
    <w:abstractNumId w:val="12"/>
  </w:num>
  <w:num w:numId="16" w16cid:durableId="7939877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30E"/>
    <w:rsid w:val="000438AE"/>
    <w:rsid w:val="0005079F"/>
    <w:rsid w:val="00056C58"/>
    <w:rsid w:val="0007507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2339"/>
    <w:rsid w:val="0013537D"/>
    <w:rsid w:val="0014199E"/>
    <w:rsid w:val="00142A7C"/>
    <w:rsid w:val="0014645A"/>
    <w:rsid w:val="001526F9"/>
    <w:rsid w:val="00165743"/>
    <w:rsid w:val="001712D2"/>
    <w:rsid w:val="00176828"/>
    <w:rsid w:val="001771CE"/>
    <w:rsid w:val="0018681A"/>
    <w:rsid w:val="001C2C3D"/>
    <w:rsid w:val="001C3979"/>
    <w:rsid w:val="001C63F7"/>
    <w:rsid w:val="001D1340"/>
    <w:rsid w:val="001D2F3F"/>
    <w:rsid w:val="001D54D9"/>
    <w:rsid w:val="001E4054"/>
    <w:rsid w:val="001E66EB"/>
    <w:rsid w:val="001F30CC"/>
    <w:rsid w:val="0020096A"/>
    <w:rsid w:val="002041D3"/>
    <w:rsid w:val="002048F8"/>
    <w:rsid w:val="00207315"/>
    <w:rsid w:val="00211C24"/>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B6BAC"/>
    <w:rsid w:val="002C28C1"/>
    <w:rsid w:val="002D2F44"/>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1626"/>
    <w:rsid w:val="00363AF6"/>
    <w:rsid w:val="00366C1A"/>
    <w:rsid w:val="00371F31"/>
    <w:rsid w:val="003A421A"/>
    <w:rsid w:val="003A44F8"/>
    <w:rsid w:val="003A4B76"/>
    <w:rsid w:val="003A5C32"/>
    <w:rsid w:val="003B6E25"/>
    <w:rsid w:val="003C1EB0"/>
    <w:rsid w:val="003C3200"/>
    <w:rsid w:val="003C3C3E"/>
    <w:rsid w:val="003C46CE"/>
    <w:rsid w:val="003E64E6"/>
    <w:rsid w:val="003F0A05"/>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2E92"/>
    <w:rsid w:val="004D6C77"/>
    <w:rsid w:val="004E73E5"/>
    <w:rsid w:val="00500033"/>
    <w:rsid w:val="00500F50"/>
    <w:rsid w:val="00507347"/>
    <w:rsid w:val="00512C37"/>
    <w:rsid w:val="00514D60"/>
    <w:rsid w:val="00521F84"/>
    <w:rsid w:val="0053410D"/>
    <w:rsid w:val="005506FB"/>
    <w:rsid w:val="00555A73"/>
    <w:rsid w:val="005560BD"/>
    <w:rsid w:val="0055652D"/>
    <w:rsid w:val="005577C6"/>
    <w:rsid w:val="00562395"/>
    <w:rsid w:val="00571915"/>
    <w:rsid w:val="0058129C"/>
    <w:rsid w:val="00581BC9"/>
    <w:rsid w:val="00590D75"/>
    <w:rsid w:val="00594818"/>
    <w:rsid w:val="00597F67"/>
    <w:rsid w:val="005A7793"/>
    <w:rsid w:val="005B0196"/>
    <w:rsid w:val="005B47AE"/>
    <w:rsid w:val="005B49A0"/>
    <w:rsid w:val="005B58D7"/>
    <w:rsid w:val="005B745B"/>
    <w:rsid w:val="005C454D"/>
    <w:rsid w:val="005D0C13"/>
    <w:rsid w:val="005D21B1"/>
    <w:rsid w:val="005D22F6"/>
    <w:rsid w:val="005D48A6"/>
    <w:rsid w:val="005F0CDA"/>
    <w:rsid w:val="005F19EA"/>
    <w:rsid w:val="005F76C7"/>
    <w:rsid w:val="0061756C"/>
    <w:rsid w:val="006246AF"/>
    <w:rsid w:val="006258A4"/>
    <w:rsid w:val="0063174E"/>
    <w:rsid w:val="00634D39"/>
    <w:rsid w:val="0063616E"/>
    <w:rsid w:val="00641429"/>
    <w:rsid w:val="00647A06"/>
    <w:rsid w:val="0065406D"/>
    <w:rsid w:val="006639A9"/>
    <w:rsid w:val="0066440A"/>
    <w:rsid w:val="006724C8"/>
    <w:rsid w:val="00673FAB"/>
    <w:rsid w:val="0067627D"/>
    <w:rsid w:val="00677EBC"/>
    <w:rsid w:val="00690F1F"/>
    <w:rsid w:val="00693DCB"/>
    <w:rsid w:val="006960A5"/>
    <w:rsid w:val="00696239"/>
    <w:rsid w:val="0069669A"/>
    <w:rsid w:val="006A1CAC"/>
    <w:rsid w:val="006A7277"/>
    <w:rsid w:val="006B7456"/>
    <w:rsid w:val="006D1E04"/>
    <w:rsid w:val="006D2A2C"/>
    <w:rsid w:val="006F0C0F"/>
    <w:rsid w:val="006F0D07"/>
    <w:rsid w:val="006F54F3"/>
    <w:rsid w:val="006F62B2"/>
    <w:rsid w:val="0070322A"/>
    <w:rsid w:val="00714BC8"/>
    <w:rsid w:val="007152CE"/>
    <w:rsid w:val="00721BBB"/>
    <w:rsid w:val="00725BC1"/>
    <w:rsid w:val="00727F70"/>
    <w:rsid w:val="00733990"/>
    <w:rsid w:val="00744011"/>
    <w:rsid w:val="00744B32"/>
    <w:rsid w:val="0075174A"/>
    <w:rsid w:val="00751B55"/>
    <w:rsid w:val="0075213B"/>
    <w:rsid w:val="00771DF7"/>
    <w:rsid w:val="00781CD7"/>
    <w:rsid w:val="00783005"/>
    <w:rsid w:val="007901B0"/>
    <w:rsid w:val="00791ADB"/>
    <w:rsid w:val="00795266"/>
    <w:rsid w:val="00796F61"/>
    <w:rsid w:val="007A19AE"/>
    <w:rsid w:val="007A2457"/>
    <w:rsid w:val="007A420B"/>
    <w:rsid w:val="007B128D"/>
    <w:rsid w:val="007B3BA5"/>
    <w:rsid w:val="007B4CE8"/>
    <w:rsid w:val="007C074A"/>
    <w:rsid w:val="007C7FA6"/>
    <w:rsid w:val="007D1C13"/>
    <w:rsid w:val="007D7657"/>
    <w:rsid w:val="007E0B4C"/>
    <w:rsid w:val="007F3DEC"/>
    <w:rsid w:val="007F7F0C"/>
    <w:rsid w:val="00804A44"/>
    <w:rsid w:val="00821EC3"/>
    <w:rsid w:val="00822E90"/>
    <w:rsid w:val="0082636E"/>
    <w:rsid w:val="00835093"/>
    <w:rsid w:val="00835CA4"/>
    <w:rsid w:val="00851F49"/>
    <w:rsid w:val="0086126D"/>
    <w:rsid w:val="00865C42"/>
    <w:rsid w:val="008717E5"/>
    <w:rsid w:val="008725D3"/>
    <w:rsid w:val="00873C0C"/>
    <w:rsid w:val="00873EC2"/>
    <w:rsid w:val="00882A4B"/>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3E41"/>
    <w:rsid w:val="0093450F"/>
    <w:rsid w:val="00946F3A"/>
    <w:rsid w:val="0095253C"/>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6C2B"/>
    <w:rsid w:val="009F76E1"/>
    <w:rsid w:val="00A07368"/>
    <w:rsid w:val="00A10397"/>
    <w:rsid w:val="00A21FB4"/>
    <w:rsid w:val="00A22BA0"/>
    <w:rsid w:val="00A26C67"/>
    <w:rsid w:val="00A27477"/>
    <w:rsid w:val="00A30327"/>
    <w:rsid w:val="00A33AB8"/>
    <w:rsid w:val="00A41E37"/>
    <w:rsid w:val="00A4359A"/>
    <w:rsid w:val="00A5242B"/>
    <w:rsid w:val="00A532FD"/>
    <w:rsid w:val="00A5698C"/>
    <w:rsid w:val="00A57BC3"/>
    <w:rsid w:val="00A657C1"/>
    <w:rsid w:val="00A769BC"/>
    <w:rsid w:val="00A822AC"/>
    <w:rsid w:val="00A84B1E"/>
    <w:rsid w:val="00A91E3F"/>
    <w:rsid w:val="00A959C4"/>
    <w:rsid w:val="00AA45D3"/>
    <w:rsid w:val="00AB0F61"/>
    <w:rsid w:val="00AC01DB"/>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4288"/>
    <w:rsid w:val="00B66CE3"/>
    <w:rsid w:val="00B70E7A"/>
    <w:rsid w:val="00B759DC"/>
    <w:rsid w:val="00B823B5"/>
    <w:rsid w:val="00B928FD"/>
    <w:rsid w:val="00B92B19"/>
    <w:rsid w:val="00B96B70"/>
    <w:rsid w:val="00BA3047"/>
    <w:rsid w:val="00BA3E7E"/>
    <w:rsid w:val="00BB0A1C"/>
    <w:rsid w:val="00BC1AE2"/>
    <w:rsid w:val="00BD5728"/>
    <w:rsid w:val="00BE2F07"/>
    <w:rsid w:val="00BF414F"/>
    <w:rsid w:val="00C12F7F"/>
    <w:rsid w:val="00C15D55"/>
    <w:rsid w:val="00C225A9"/>
    <w:rsid w:val="00C4172F"/>
    <w:rsid w:val="00C44C17"/>
    <w:rsid w:val="00C536F9"/>
    <w:rsid w:val="00C6518B"/>
    <w:rsid w:val="00C71323"/>
    <w:rsid w:val="00C71425"/>
    <w:rsid w:val="00C76731"/>
    <w:rsid w:val="00C80299"/>
    <w:rsid w:val="00C80914"/>
    <w:rsid w:val="00C90072"/>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2C4E"/>
    <w:rsid w:val="00D23899"/>
    <w:rsid w:val="00D249C0"/>
    <w:rsid w:val="00D26F03"/>
    <w:rsid w:val="00D301AB"/>
    <w:rsid w:val="00D33BCE"/>
    <w:rsid w:val="00D406BF"/>
    <w:rsid w:val="00D40D36"/>
    <w:rsid w:val="00D474BB"/>
    <w:rsid w:val="00D478AC"/>
    <w:rsid w:val="00D56E4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03DE"/>
    <w:rsid w:val="00DC511A"/>
    <w:rsid w:val="00DC73C2"/>
    <w:rsid w:val="00DD2EB1"/>
    <w:rsid w:val="00DE7BF8"/>
    <w:rsid w:val="00DF6951"/>
    <w:rsid w:val="00DF71B8"/>
    <w:rsid w:val="00E1247C"/>
    <w:rsid w:val="00E17F2C"/>
    <w:rsid w:val="00E37F6F"/>
    <w:rsid w:val="00E47C8C"/>
    <w:rsid w:val="00E51992"/>
    <w:rsid w:val="00E57235"/>
    <w:rsid w:val="00E57A72"/>
    <w:rsid w:val="00E601A1"/>
    <w:rsid w:val="00E6094B"/>
    <w:rsid w:val="00E642A5"/>
    <w:rsid w:val="00E65D75"/>
    <w:rsid w:val="00E8018F"/>
    <w:rsid w:val="00E80D37"/>
    <w:rsid w:val="00E847BC"/>
    <w:rsid w:val="00E877E9"/>
    <w:rsid w:val="00E90C7C"/>
    <w:rsid w:val="00E923F5"/>
    <w:rsid w:val="00E9540E"/>
    <w:rsid w:val="00EA339E"/>
    <w:rsid w:val="00EB19A5"/>
    <w:rsid w:val="00EC25A7"/>
    <w:rsid w:val="00EC7BE5"/>
    <w:rsid w:val="00ED16A2"/>
    <w:rsid w:val="00ED421E"/>
    <w:rsid w:val="00ED67EE"/>
    <w:rsid w:val="00EE47E2"/>
    <w:rsid w:val="00EE7B45"/>
    <w:rsid w:val="00EF3070"/>
    <w:rsid w:val="00EF5271"/>
    <w:rsid w:val="00EF7D2F"/>
    <w:rsid w:val="00F060BB"/>
    <w:rsid w:val="00F07D0E"/>
    <w:rsid w:val="00F10676"/>
    <w:rsid w:val="00F13E30"/>
    <w:rsid w:val="00F15652"/>
    <w:rsid w:val="00F313EE"/>
    <w:rsid w:val="00F3166E"/>
    <w:rsid w:val="00F352E1"/>
    <w:rsid w:val="00F420C5"/>
    <w:rsid w:val="00F4482A"/>
    <w:rsid w:val="00F51128"/>
    <w:rsid w:val="00F53B19"/>
    <w:rsid w:val="00F55936"/>
    <w:rsid w:val="00F761A6"/>
    <w:rsid w:val="00F812A6"/>
    <w:rsid w:val="00F81903"/>
    <w:rsid w:val="00F828AC"/>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334</Words>
  <Characters>1909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2026-10-17T01:20:00Z</dcterms:created>
  <dcterms:modified xsi:type="dcterms:W3CDTF">2026-10-17T01:20:00Z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